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noProof/>
          <w:szCs w:val="26"/>
          <w:lang w:eastAsia="ru-RU"/>
        </w:rPr>
        <w:drawing>
          <wp:inline distT="0" distB="0" distL="0" distR="0" wp14:anchorId="09696CC4" wp14:editId="2C7E422B">
            <wp:extent cx="514350" cy="61912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2EF9" w:rsidRPr="00DF24B6" w:rsidRDefault="00BD2EF9" w:rsidP="00BD2EF9">
      <w:pPr>
        <w:autoSpaceDE w:val="0"/>
        <w:autoSpaceDN w:val="0"/>
        <w:adjustRightInd w:val="0"/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РОССИЙСКАЯ ФЕДЕРАЦИЯ</w:t>
      </w:r>
    </w:p>
    <w:p w:rsidR="00BD2EF9" w:rsidRPr="00DF24B6" w:rsidRDefault="00BD2EF9" w:rsidP="00BD2EF9">
      <w:pPr>
        <w:jc w:val="center"/>
        <w:rPr>
          <w:rFonts w:eastAsia="Times New Roman" w:cs="Times New Roman"/>
          <w:sz w:val="16"/>
          <w:szCs w:val="16"/>
          <w:lang w:eastAsia="ru-RU"/>
        </w:rPr>
      </w:pPr>
      <w:r w:rsidRPr="00DF24B6">
        <w:rPr>
          <w:rFonts w:eastAsia="Times New Roman" w:cs="Times New Roman"/>
          <w:sz w:val="16"/>
          <w:szCs w:val="16"/>
          <w:lang w:eastAsia="ru-RU"/>
        </w:rPr>
        <w:t>КРАСНОЯРСКИЙ КРАЙ</w:t>
      </w:r>
    </w:p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BD2EF9" w:rsidRPr="00DF24B6" w:rsidRDefault="00BD2EF9" w:rsidP="00BD2EF9">
      <w:pPr>
        <w:jc w:val="center"/>
        <w:rPr>
          <w:rFonts w:eastAsia="Times New Roman" w:cs="Times New Roman"/>
          <w:b/>
          <w:i/>
          <w:lang w:eastAsia="ru-RU"/>
        </w:rPr>
      </w:pPr>
      <w:r w:rsidRPr="00DF24B6">
        <w:rPr>
          <w:rFonts w:eastAsia="Times New Roman" w:cs="Times New Roman"/>
          <w:lang w:eastAsia="ru-RU"/>
        </w:rPr>
        <w:t>НОРИЛЬСКИЙ ГОРОДСКОЙ СОВЕТ ДЕПУТАТОВ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24"/>
          <w:szCs w:val="24"/>
          <w:lang w:eastAsia="ru-RU"/>
        </w:rPr>
      </w:pP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  <w:r w:rsidRPr="00DF24B6">
        <w:rPr>
          <w:rFonts w:ascii="Bookman Old Style" w:eastAsia="Times New Roman" w:hAnsi="Bookman Old Style" w:cs="Times New Roman"/>
          <w:spacing w:val="20"/>
          <w:sz w:val="32"/>
          <w:lang w:eastAsia="ru-RU"/>
        </w:rPr>
        <w:t>Р Е Ш Е Н И Е</w:t>
      </w:r>
    </w:p>
    <w:p w:rsidR="00BD2EF9" w:rsidRPr="00DF24B6" w:rsidRDefault="00BD2EF9" w:rsidP="00BD2EF9">
      <w:pPr>
        <w:jc w:val="center"/>
        <w:rPr>
          <w:rFonts w:ascii="Bookman Old Style" w:eastAsia="Times New Roman" w:hAnsi="Bookman Old Style" w:cs="Times New Roman"/>
          <w:spacing w:val="20"/>
          <w:sz w:val="32"/>
          <w:lang w:eastAsia="ru-RU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91"/>
        <w:gridCol w:w="4472"/>
      </w:tblGrid>
      <w:tr w:rsidR="00BD2EF9" w:rsidRPr="00DF24B6" w:rsidTr="00CC5FD3">
        <w:tc>
          <w:tcPr>
            <w:tcW w:w="4544" w:type="dxa"/>
            <w:hideMark/>
          </w:tcPr>
          <w:p w:rsidR="00BD2EF9" w:rsidRPr="00DF24B6" w:rsidRDefault="002B654A" w:rsidP="00CC5FD3">
            <w:pPr>
              <w:spacing w:line="256" w:lineRule="auto"/>
              <w:rPr>
                <w:rFonts w:eastAsia="Times New Roman" w:cs="Times New Roman"/>
                <w:szCs w:val="26"/>
              </w:rPr>
            </w:pPr>
            <w:r>
              <w:rPr>
                <w:rFonts w:eastAsia="Times New Roman" w:cs="Times New Roman"/>
                <w:szCs w:val="26"/>
              </w:rPr>
              <w:t>13 апреля</w:t>
            </w:r>
            <w:r w:rsidR="00BD2EF9">
              <w:rPr>
                <w:rFonts w:eastAsia="Times New Roman" w:cs="Times New Roman"/>
                <w:szCs w:val="26"/>
              </w:rPr>
              <w:t xml:space="preserve"> 2021</w:t>
            </w:r>
            <w:r w:rsidR="00BD2EF9" w:rsidRPr="00DF24B6">
              <w:rPr>
                <w:rFonts w:eastAsia="Times New Roman" w:cs="Times New Roman"/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BD2EF9" w:rsidRPr="00207246" w:rsidRDefault="00BD2EF9" w:rsidP="00207246">
            <w:pPr>
              <w:spacing w:line="256" w:lineRule="auto"/>
              <w:jc w:val="right"/>
              <w:rPr>
                <w:rFonts w:eastAsia="Times New Roman" w:cs="Times New Roman"/>
                <w:szCs w:val="26"/>
              </w:rPr>
            </w:pPr>
            <w:r w:rsidRPr="00DF24B6">
              <w:rPr>
                <w:rFonts w:eastAsia="Times New Roman" w:cs="Times New Roman"/>
                <w:szCs w:val="26"/>
              </w:rPr>
              <w:t xml:space="preserve">№ </w:t>
            </w:r>
            <w:r w:rsidR="00207246">
              <w:rPr>
                <w:rFonts w:eastAsia="Times New Roman" w:cs="Times New Roman"/>
                <w:szCs w:val="26"/>
              </w:rPr>
              <w:t>В/5-637</w:t>
            </w:r>
          </w:p>
        </w:tc>
      </w:tr>
    </w:tbl>
    <w:p w:rsidR="00BD2EF9" w:rsidRPr="00DF24B6" w:rsidRDefault="00BD2EF9" w:rsidP="00BD2EF9">
      <w:pPr>
        <w:jc w:val="center"/>
        <w:rPr>
          <w:rFonts w:eastAsia="Times New Roman" w:cs="Times New Roman"/>
          <w:lang w:eastAsia="ru-RU"/>
        </w:rPr>
      </w:pPr>
    </w:p>
    <w:p w:rsidR="004B5B73" w:rsidRPr="00264BB8" w:rsidRDefault="004B5B73" w:rsidP="004B5B73">
      <w:pPr>
        <w:jc w:val="center"/>
        <w:rPr>
          <w:rFonts w:eastAsia="Times New Roman" w:cs="Times New Roman"/>
          <w:szCs w:val="26"/>
        </w:rPr>
      </w:pPr>
      <w:r w:rsidRPr="00264BB8">
        <w:rPr>
          <w:rFonts w:eastAsia="Times New Roman" w:cs="Times New Roman"/>
          <w:szCs w:val="26"/>
        </w:rPr>
        <w:t>О внесении изменений в решение Городского Совета от 1</w:t>
      </w:r>
      <w:r>
        <w:rPr>
          <w:rFonts w:eastAsia="Times New Roman" w:cs="Times New Roman"/>
          <w:szCs w:val="26"/>
        </w:rPr>
        <w:t>5</w:t>
      </w:r>
      <w:r w:rsidRPr="00264BB8">
        <w:rPr>
          <w:rFonts w:eastAsia="Times New Roman" w:cs="Times New Roman"/>
          <w:szCs w:val="26"/>
        </w:rPr>
        <w:t>.12.20</w:t>
      </w:r>
      <w:r>
        <w:rPr>
          <w:rFonts w:eastAsia="Times New Roman" w:cs="Times New Roman"/>
          <w:szCs w:val="26"/>
        </w:rPr>
        <w:t>20</w:t>
      </w:r>
      <w:r w:rsidRPr="00264BB8">
        <w:rPr>
          <w:rFonts w:eastAsia="Times New Roman" w:cs="Times New Roman"/>
          <w:szCs w:val="26"/>
        </w:rPr>
        <w:t xml:space="preserve"> № </w:t>
      </w:r>
      <w:r>
        <w:rPr>
          <w:rFonts w:eastAsia="Times New Roman" w:cs="Times New Roman"/>
          <w:szCs w:val="26"/>
        </w:rPr>
        <w:t>24</w:t>
      </w:r>
      <w:r w:rsidRPr="00264BB8">
        <w:rPr>
          <w:rFonts w:eastAsia="Times New Roman" w:cs="Times New Roman"/>
          <w:szCs w:val="26"/>
        </w:rPr>
        <w:t>/5-</w:t>
      </w:r>
      <w:r>
        <w:rPr>
          <w:rFonts w:eastAsia="Times New Roman" w:cs="Times New Roman"/>
          <w:szCs w:val="26"/>
        </w:rPr>
        <w:t>553</w:t>
      </w:r>
    </w:p>
    <w:p w:rsidR="004B5B73" w:rsidRPr="00264BB8" w:rsidRDefault="004B5B73" w:rsidP="004B5B73">
      <w:pPr>
        <w:pStyle w:val="ConsPlusNonformat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264BB8">
        <w:rPr>
          <w:rFonts w:ascii="Times New Roman" w:hAnsi="Times New Roman" w:cs="Times New Roman"/>
          <w:sz w:val="26"/>
          <w:szCs w:val="26"/>
        </w:rPr>
        <w:t>«О бюджете муниципального образования город Норильск на 202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264BB8">
        <w:rPr>
          <w:rFonts w:ascii="Times New Roman" w:hAnsi="Times New Roman" w:cs="Times New Roman"/>
          <w:sz w:val="26"/>
          <w:szCs w:val="26"/>
        </w:rPr>
        <w:t xml:space="preserve"> год и на плановый период 202</w:t>
      </w:r>
      <w:r>
        <w:rPr>
          <w:rFonts w:ascii="Times New Roman" w:hAnsi="Times New Roman" w:cs="Times New Roman"/>
          <w:sz w:val="26"/>
          <w:szCs w:val="26"/>
        </w:rPr>
        <w:t>2</w:t>
      </w:r>
      <w:r w:rsidRPr="00264BB8">
        <w:rPr>
          <w:rFonts w:ascii="Times New Roman" w:hAnsi="Times New Roman" w:cs="Times New Roman"/>
          <w:sz w:val="26"/>
          <w:szCs w:val="26"/>
        </w:rPr>
        <w:t xml:space="preserve"> и 202</w:t>
      </w:r>
      <w:r>
        <w:rPr>
          <w:rFonts w:ascii="Times New Roman" w:hAnsi="Times New Roman" w:cs="Times New Roman"/>
          <w:sz w:val="26"/>
          <w:szCs w:val="26"/>
        </w:rPr>
        <w:t>3</w:t>
      </w:r>
      <w:r w:rsidRPr="00264BB8">
        <w:rPr>
          <w:rFonts w:ascii="Times New Roman" w:hAnsi="Times New Roman" w:cs="Times New Roman"/>
          <w:sz w:val="26"/>
          <w:szCs w:val="26"/>
        </w:rPr>
        <w:t xml:space="preserve"> годов»</w:t>
      </w:r>
    </w:p>
    <w:p w:rsidR="004B5B73" w:rsidRPr="00264BB8" w:rsidRDefault="004B5B73" w:rsidP="004B5B7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5B73" w:rsidRPr="00264BB8" w:rsidRDefault="007D5B93" w:rsidP="004B5B7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D5B93">
        <w:rPr>
          <w:rFonts w:ascii="Times New Roman" w:hAnsi="Times New Roman" w:cs="Times New Roman"/>
          <w:sz w:val="26"/>
          <w:szCs w:val="26"/>
        </w:rPr>
        <w:t>В соо</w:t>
      </w:r>
      <w:bookmarkStart w:id="0" w:name="_GoBack"/>
      <w:bookmarkEnd w:id="0"/>
      <w:r w:rsidRPr="007D5B93">
        <w:rPr>
          <w:rFonts w:ascii="Times New Roman" w:hAnsi="Times New Roman" w:cs="Times New Roman"/>
          <w:sz w:val="26"/>
          <w:szCs w:val="26"/>
        </w:rPr>
        <w:t>тветствии со статьей 28 Устава городского округа город Норильск Красноярского края, Городской Совет</w:t>
      </w:r>
    </w:p>
    <w:p w:rsidR="007D5B93" w:rsidRDefault="007D5B93" w:rsidP="004B5B7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4B5B73" w:rsidRPr="00264BB8" w:rsidRDefault="004B5B73" w:rsidP="004B5B7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264BB8">
        <w:rPr>
          <w:rFonts w:ascii="Times New Roman" w:hAnsi="Times New Roman" w:cs="Times New Roman"/>
          <w:b/>
          <w:sz w:val="26"/>
          <w:szCs w:val="26"/>
        </w:rPr>
        <w:t>РЕШИЛ:</w:t>
      </w:r>
    </w:p>
    <w:p w:rsidR="004B5B73" w:rsidRPr="00264BB8" w:rsidRDefault="004B5B73" w:rsidP="004B5B73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4B5B73" w:rsidRDefault="004B5B73" w:rsidP="004B5B73">
      <w:pPr>
        <w:tabs>
          <w:tab w:val="left" w:pos="1905"/>
        </w:tabs>
        <w:autoSpaceDE w:val="0"/>
        <w:autoSpaceDN w:val="0"/>
        <w:adjustRightInd w:val="0"/>
        <w:ind w:firstLine="709"/>
        <w:rPr>
          <w:szCs w:val="26"/>
        </w:rPr>
      </w:pPr>
      <w:r w:rsidRPr="00264BB8">
        <w:rPr>
          <w:szCs w:val="26"/>
        </w:rPr>
        <w:t>1. В</w:t>
      </w:r>
      <w:r w:rsidRPr="00264BB8">
        <w:t>нести</w:t>
      </w:r>
      <w:r w:rsidRPr="00747242">
        <w:rPr>
          <w:szCs w:val="26"/>
        </w:rPr>
        <w:t xml:space="preserve"> в решение Городского Совета от 15.12.2020 № 24/5-553 «О бюджете муниципального образования город Норильск на 2021 год и на плановый период 2022 и 2023 годов» (далее – решение) следующие изменения:</w:t>
      </w:r>
    </w:p>
    <w:p w:rsidR="004B5B73" w:rsidRPr="00284DF9" w:rsidRDefault="004B5B73" w:rsidP="004B5B73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284DF9">
        <w:rPr>
          <w:rFonts w:eastAsiaTheme="minorEastAsia"/>
          <w:szCs w:val="26"/>
        </w:rPr>
        <w:t>1.1. В статье 7 решения:</w:t>
      </w:r>
    </w:p>
    <w:p w:rsidR="004B5B73" w:rsidRPr="00284DF9" w:rsidRDefault="004B5B73" w:rsidP="004B5B73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284DF9">
        <w:rPr>
          <w:rFonts w:eastAsiaTheme="minorEastAsia"/>
          <w:szCs w:val="26"/>
        </w:rPr>
        <w:t xml:space="preserve">- утвердить новую редакцию приложения № 10 к решению Городского Совета </w:t>
      </w:r>
      <w:r w:rsidRPr="00284DF9">
        <w:rPr>
          <w:szCs w:val="26"/>
        </w:rPr>
        <w:t xml:space="preserve">от 15.12.2020 № 24/5-553 </w:t>
      </w:r>
      <w:r w:rsidRPr="00284DF9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</w:t>
      </w:r>
      <w:r w:rsidRPr="00284DF9">
        <w:rPr>
          <w:szCs w:val="26"/>
        </w:rPr>
        <w:t xml:space="preserve"> </w:t>
      </w:r>
      <w:r w:rsidRPr="00284DF9">
        <w:rPr>
          <w:rFonts w:eastAsiaTheme="minorEastAsia"/>
          <w:szCs w:val="26"/>
        </w:rPr>
        <w:t>- «Распределение бюджетных ассигнований по разделам и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на 2021 год» согласно приложению № 1 к настоящему решению;</w:t>
      </w:r>
    </w:p>
    <w:p w:rsidR="004B5B73" w:rsidRPr="00284DF9" w:rsidRDefault="004B5B73" w:rsidP="004B5B73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284DF9">
        <w:rPr>
          <w:rFonts w:eastAsiaTheme="minorEastAsia"/>
          <w:szCs w:val="26"/>
        </w:rPr>
        <w:t xml:space="preserve">- утвердить новую редакцию приложения № 12 к решению Городского Совета </w:t>
      </w:r>
      <w:r w:rsidRPr="00284DF9">
        <w:rPr>
          <w:szCs w:val="26"/>
        </w:rPr>
        <w:t xml:space="preserve">от 15.12.2020 № 24/5-553 </w:t>
      </w:r>
      <w:r w:rsidRPr="00284DF9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 - «Ведомственная структура расходов бюджета на 2021 год» согласно приложению № 2 к настоящему решению;</w:t>
      </w:r>
    </w:p>
    <w:p w:rsidR="004B5B73" w:rsidRDefault="004B5B73" w:rsidP="004B5B73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284DF9">
        <w:rPr>
          <w:rFonts w:eastAsiaTheme="minorEastAsia"/>
          <w:szCs w:val="26"/>
        </w:rPr>
        <w:t xml:space="preserve">- утвердить новую редакцию приложения № 14 к решению Городского Совета </w:t>
      </w:r>
      <w:r w:rsidRPr="00284DF9">
        <w:rPr>
          <w:szCs w:val="26"/>
        </w:rPr>
        <w:t xml:space="preserve">от 15.12.2020 № 24/5-553 </w:t>
      </w:r>
      <w:r w:rsidRPr="00284DF9">
        <w:rPr>
          <w:rFonts w:eastAsiaTheme="minorEastAsia"/>
          <w:szCs w:val="26"/>
        </w:rPr>
        <w:t>«О бюджете муниципального образования город Норильск на 2021 год и на плановый период 2022 и 2023 годов» - «Распределение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расходов, разделам, подразделам классификации расходов бюджета на 2021 год» согласно приложению № 3 к настоящему решению.</w:t>
      </w:r>
    </w:p>
    <w:p w:rsidR="004B5B73" w:rsidRPr="00284DF9" w:rsidRDefault="004B5B73" w:rsidP="004B5B73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284DF9">
        <w:rPr>
          <w:rFonts w:eastAsiaTheme="minorEastAsia"/>
          <w:szCs w:val="26"/>
        </w:rPr>
        <w:t>1.2. В пункте 2 статьи 8 решения цифры «791 334,7» заменить цифрами «793 574,5».</w:t>
      </w:r>
    </w:p>
    <w:p w:rsidR="004B5B73" w:rsidRPr="00284DF9" w:rsidRDefault="004B5B73" w:rsidP="004B5B73">
      <w:pPr>
        <w:autoSpaceDE w:val="0"/>
        <w:autoSpaceDN w:val="0"/>
        <w:adjustRightInd w:val="0"/>
        <w:ind w:right="50" w:firstLine="709"/>
        <w:rPr>
          <w:rFonts w:eastAsiaTheme="minorEastAsia"/>
          <w:szCs w:val="26"/>
        </w:rPr>
      </w:pPr>
      <w:r w:rsidRPr="00284DF9">
        <w:rPr>
          <w:rFonts w:eastAsiaTheme="minorEastAsia"/>
          <w:szCs w:val="26"/>
        </w:rPr>
        <w:t xml:space="preserve">1.3. В статье 13 решения утвердить новую редакцию приложения № 18 к решению Городского Совета </w:t>
      </w:r>
      <w:r w:rsidRPr="00284DF9">
        <w:rPr>
          <w:szCs w:val="26"/>
        </w:rPr>
        <w:t xml:space="preserve">от 15.12.2020 № 24/5-553 </w:t>
      </w:r>
      <w:r w:rsidRPr="00284DF9">
        <w:rPr>
          <w:rFonts w:eastAsiaTheme="minorEastAsia"/>
          <w:szCs w:val="26"/>
        </w:rPr>
        <w:t xml:space="preserve">«О бюджете </w:t>
      </w:r>
      <w:r w:rsidRPr="00284DF9">
        <w:rPr>
          <w:rFonts w:eastAsiaTheme="minorEastAsia"/>
          <w:szCs w:val="26"/>
        </w:rPr>
        <w:lastRenderedPageBreak/>
        <w:t>муниципального образования город Норильск на 2021 год и на плановый период 2022 и 2023 годов» - «Перечень объектов капитального строительства муниципальной собственности муниципального образования город Норильск на 2021 год» согласно приложению № 4 к настоящему решению.</w:t>
      </w:r>
    </w:p>
    <w:p w:rsidR="004B5B73" w:rsidRPr="00284DF9" w:rsidRDefault="004B5B73" w:rsidP="004B5B73">
      <w:pPr>
        <w:ind w:firstLine="709"/>
        <w:rPr>
          <w:rFonts w:eastAsiaTheme="minorEastAsia"/>
          <w:szCs w:val="26"/>
        </w:rPr>
      </w:pPr>
      <w:r w:rsidRPr="00284DF9">
        <w:rPr>
          <w:rFonts w:eastAsiaTheme="minorEastAsia"/>
          <w:szCs w:val="26"/>
        </w:rPr>
        <w:t>1.4. В статье 26 решения:</w:t>
      </w:r>
    </w:p>
    <w:p w:rsidR="004B5B73" w:rsidRPr="00284DF9" w:rsidRDefault="004B5B73" w:rsidP="004B5B73">
      <w:pPr>
        <w:ind w:firstLine="709"/>
        <w:rPr>
          <w:rFonts w:eastAsiaTheme="minorEastAsia"/>
          <w:szCs w:val="26"/>
        </w:rPr>
      </w:pPr>
      <w:r w:rsidRPr="00284DF9">
        <w:rPr>
          <w:rFonts w:eastAsiaTheme="minorEastAsia"/>
          <w:szCs w:val="26"/>
        </w:rPr>
        <w:t>- в абзаце втором пункта 1 цифры «150 869,9» заменить цифрами «16 897,4»;</w:t>
      </w:r>
    </w:p>
    <w:p w:rsidR="004B5B73" w:rsidRPr="00284DF9" w:rsidRDefault="004B5B73" w:rsidP="004B5B73">
      <w:pPr>
        <w:ind w:firstLine="709"/>
        <w:rPr>
          <w:rFonts w:eastAsiaTheme="minorEastAsia"/>
          <w:szCs w:val="26"/>
        </w:rPr>
      </w:pPr>
      <w:r w:rsidRPr="00284DF9">
        <w:rPr>
          <w:rFonts w:eastAsiaTheme="minorEastAsia"/>
          <w:szCs w:val="26"/>
        </w:rPr>
        <w:t>- в абзаце втором подпункта 2 пункта 1 слова «в 2021 году в сумме 114 352,5 тыс. рублей,» исключить;</w:t>
      </w:r>
    </w:p>
    <w:p w:rsidR="004B5B73" w:rsidRPr="00284DF9" w:rsidRDefault="004B5B73" w:rsidP="004B5B73">
      <w:pPr>
        <w:ind w:firstLine="709"/>
        <w:rPr>
          <w:rFonts w:eastAsiaTheme="minorEastAsia"/>
          <w:szCs w:val="26"/>
        </w:rPr>
      </w:pPr>
      <w:r w:rsidRPr="00284DF9">
        <w:rPr>
          <w:rFonts w:eastAsiaTheme="minorEastAsia"/>
          <w:szCs w:val="26"/>
        </w:rPr>
        <w:t>- в абзаце третьем подпункта 2 пункта 1 слова «в 2021 году в сумме 19 620,0 тыс. рублей,» исключить.</w:t>
      </w:r>
    </w:p>
    <w:p w:rsidR="002251ED" w:rsidRPr="00822D01" w:rsidRDefault="002251ED" w:rsidP="002251ED">
      <w:pPr>
        <w:autoSpaceDE w:val="0"/>
        <w:autoSpaceDN w:val="0"/>
        <w:adjustRightInd w:val="0"/>
        <w:ind w:firstLine="709"/>
        <w:rPr>
          <w:color w:val="000000"/>
          <w:szCs w:val="26"/>
        </w:rPr>
      </w:pPr>
      <w:r w:rsidRPr="00822D01">
        <w:rPr>
          <w:color w:val="000000"/>
          <w:szCs w:val="26"/>
        </w:rPr>
        <w:t xml:space="preserve">2. Контроль исполнения настоящего решения возложить на председателя постоянной комиссии Городского Совета по бюджету и собственности </w:t>
      </w:r>
      <w:r>
        <w:rPr>
          <w:color w:val="000000"/>
          <w:szCs w:val="26"/>
        </w:rPr>
        <w:t xml:space="preserve">                    </w:t>
      </w:r>
      <w:r w:rsidRPr="00822D01">
        <w:rPr>
          <w:color w:val="000000"/>
          <w:szCs w:val="26"/>
        </w:rPr>
        <w:t>Цюпко В.В.</w:t>
      </w:r>
    </w:p>
    <w:p w:rsidR="004B5B73" w:rsidRPr="00CE60B2" w:rsidRDefault="004B5B73" w:rsidP="004B5B73">
      <w:pPr>
        <w:autoSpaceDE w:val="0"/>
        <w:autoSpaceDN w:val="0"/>
        <w:adjustRightInd w:val="0"/>
        <w:ind w:firstLine="709"/>
      </w:pPr>
      <w:r w:rsidRPr="00CE60B2">
        <w:rPr>
          <w:szCs w:val="26"/>
        </w:rPr>
        <w:t>3. Настоящее решение вступает в силу со дня принятия</w:t>
      </w:r>
      <w:r w:rsidRPr="00CE60B2">
        <w:t>.</w:t>
      </w:r>
    </w:p>
    <w:p w:rsidR="004B5B73" w:rsidRPr="00CE60B2" w:rsidRDefault="004B5B73" w:rsidP="004B5B73">
      <w:pPr>
        <w:ind w:firstLine="709"/>
        <w:rPr>
          <w:szCs w:val="26"/>
        </w:rPr>
      </w:pPr>
      <w:r w:rsidRPr="00CE60B2">
        <w:rPr>
          <w:szCs w:val="26"/>
        </w:rPr>
        <w:t>4. Настоящее решение опубликовать в газете «Заполярная правда».</w:t>
      </w:r>
    </w:p>
    <w:p w:rsidR="00BD2EF9" w:rsidRDefault="00BD2EF9" w:rsidP="00BD2EF9">
      <w:pPr>
        <w:rPr>
          <w:rFonts w:eastAsia="Times New Roman" w:cs="Times New Roman"/>
          <w:szCs w:val="26"/>
          <w:lang w:eastAsia="ru-RU"/>
        </w:rPr>
      </w:pPr>
    </w:p>
    <w:p w:rsidR="004B5B73" w:rsidRDefault="004B5B73" w:rsidP="00BD2EF9">
      <w:pPr>
        <w:rPr>
          <w:rFonts w:eastAsia="Times New Roman" w:cs="Times New Roman"/>
          <w:szCs w:val="26"/>
          <w:lang w:eastAsia="ru-RU"/>
        </w:rPr>
      </w:pPr>
    </w:p>
    <w:p w:rsidR="00CA2712" w:rsidRDefault="00CA2712" w:rsidP="00BD2EF9">
      <w:pPr>
        <w:rPr>
          <w:rFonts w:eastAsia="Times New Roman" w:cs="Times New Roman"/>
          <w:szCs w:val="26"/>
          <w:lang w:eastAsia="ru-RU"/>
        </w:rPr>
      </w:pPr>
    </w:p>
    <w:tbl>
      <w:tblPr>
        <w:tblW w:w="9180" w:type="dxa"/>
        <w:tblLook w:val="04A0" w:firstRow="1" w:lastRow="0" w:firstColumn="1" w:lastColumn="0" w:noHBand="0" w:noVBand="1"/>
      </w:tblPr>
      <w:tblGrid>
        <w:gridCol w:w="4530"/>
        <w:gridCol w:w="4650"/>
      </w:tblGrid>
      <w:tr w:rsidR="00CD7F8E" w:rsidRPr="00CD7F8E" w:rsidTr="00D34D46">
        <w:tc>
          <w:tcPr>
            <w:tcW w:w="4530" w:type="dxa"/>
          </w:tcPr>
          <w:p w:rsidR="00CD7F8E" w:rsidRPr="00CD7F8E" w:rsidRDefault="00B4434F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  <w:r>
              <w:rPr>
                <w:rFonts w:eastAsia="Times New Roman" w:cs="Times New Roman"/>
                <w:szCs w:val="26"/>
                <w:lang w:eastAsia="ru-RU"/>
              </w:rPr>
              <w:t xml:space="preserve">И.о. </w:t>
            </w:r>
            <w:r w:rsidR="00CD7F8E" w:rsidRPr="00CD7F8E">
              <w:rPr>
                <w:rFonts w:eastAsia="Times New Roman" w:cs="Times New Roman"/>
                <w:szCs w:val="26"/>
                <w:lang w:eastAsia="ru-RU"/>
              </w:rPr>
              <w:t>Председател</w:t>
            </w:r>
            <w:r>
              <w:rPr>
                <w:rFonts w:eastAsia="Times New Roman" w:cs="Times New Roman"/>
                <w:szCs w:val="26"/>
                <w:lang w:eastAsia="ru-RU"/>
              </w:rPr>
              <w:t>я</w:t>
            </w:r>
            <w:r w:rsidR="00CD7F8E" w:rsidRPr="00CD7F8E">
              <w:rPr>
                <w:rFonts w:eastAsia="Times New Roman" w:cs="Times New Roman"/>
                <w:szCs w:val="26"/>
                <w:lang w:eastAsia="ru-RU"/>
              </w:rPr>
              <w:t xml:space="preserve"> Городского Совета </w:t>
            </w:r>
          </w:p>
          <w:p w:rsidR="00CD7F8E" w:rsidRPr="00CD7F8E" w:rsidRDefault="00CD7F8E" w:rsidP="00CD7F8E">
            <w:pPr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B4434F">
            <w:pPr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         </w:t>
            </w:r>
            <w:r w:rsidR="00B4434F">
              <w:rPr>
                <w:rFonts w:eastAsia="Times New Roman" w:cs="Times New Roman"/>
                <w:szCs w:val="26"/>
                <w:lang w:eastAsia="ru-RU"/>
              </w:rPr>
              <w:t xml:space="preserve">                </w:t>
            </w: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</w:t>
            </w:r>
            <w:r w:rsidR="00B4434F">
              <w:rPr>
                <w:rFonts w:eastAsia="Times New Roman" w:cs="Times New Roman"/>
                <w:szCs w:val="26"/>
                <w:lang w:eastAsia="ru-RU"/>
              </w:rPr>
              <w:t>В.В. Цюпко</w:t>
            </w:r>
          </w:p>
        </w:tc>
        <w:tc>
          <w:tcPr>
            <w:tcW w:w="4650" w:type="dxa"/>
          </w:tcPr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>Глава города Норильска</w:t>
            </w: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</w:p>
          <w:p w:rsidR="00CD7F8E" w:rsidRPr="00CD7F8E" w:rsidRDefault="00CD7F8E" w:rsidP="00CD7F8E">
            <w:pPr>
              <w:jc w:val="right"/>
              <w:rPr>
                <w:rFonts w:eastAsia="Times New Roman" w:cs="Times New Roman"/>
                <w:szCs w:val="26"/>
                <w:lang w:eastAsia="ru-RU"/>
              </w:rPr>
            </w:pPr>
            <w:r w:rsidRPr="00CD7F8E">
              <w:rPr>
                <w:rFonts w:eastAsia="Times New Roman" w:cs="Times New Roman"/>
                <w:szCs w:val="26"/>
                <w:lang w:eastAsia="ru-RU"/>
              </w:rPr>
              <w:t xml:space="preserve">               Д.В. Карасев</w:t>
            </w:r>
          </w:p>
        </w:tc>
      </w:tr>
    </w:tbl>
    <w:p w:rsidR="00B02EE6" w:rsidRDefault="00B02EE6" w:rsidP="00CD7F8E"/>
    <w:sectPr w:rsidR="00B02EE6" w:rsidSect="004B5B73">
      <w:footerReference w:type="default" r:id="rId8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6A70" w:rsidRDefault="004B6A70" w:rsidP="005642FB">
      <w:r>
        <w:separator/>
      </w:r>
    </w:p>
  </w:endnote>
  <w:endnote w:type="continuationSeparator" w:id="0">
    <w:p w:rsidR="004B6A70" w:rsidRDefault="004B6A70" w:rsidP="005642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12969925"/>
      <w:docPartObj>
        <w:docPartGallery w:val="Page Numbers (Bottom of Page)"/>
        <w:docPartUnique/>
      </w:docPartObj>
    </w:sdtPr>
    <w:sdtEndPr/>
    <w:sdtContent>
      <w:p w:rsidR="005642FB" w:rsidRDefault="005642F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1AED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6A70" w:rsidRDefault="004B6A70" w:rsidP="005642FB">
      <w:r>
        <w:separator/>
      </w:r>
    </w:p>
  </w:footnote>
  <w:footnote w:type="continuationSeparator" w:id="0">
    <w:p w:rsidR="004B6A70" w:rsidRDefault="004B6A70" w:rsidP="005642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AB1E45"/>
    <w:multiLevelType w:val="hybridMultilevel"/>
    <w:tmpl w:val="F272C3CC"/>
    <w:lvl w:ilvl="0" w:tplc="6AAA7CAA">
      <w:start w:val="1"/>
      <w:numFmt w:val="decimal"/>
      <w:lvlText w:val="%1.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EF9"/>
    <w:rsid w:val="000A6427"/>
    <w:rsid w:val="001C1AED"/>
    <w:rsid w:val="001E7028"/>
    <w:rsid w:val="00207246"/>
    <w:rsid w:val="002251ED"/>
    <w:rsid w:val="002B654A"/>
    <w:rsid w:val="00355D6C"/>
    <w:rsid w:val="003B028D"/>
    <w:rsid w:val="003F4E09"/>
    <w:rsid w:val="004229AA"/>
    <w:rsid w:val="00482374"/>
    <w:rsid w:val="004A75FA"/>
    <w:rsid w:val="004B5B73"/>
    <w:rsid w:val="004B6A70"/>
    <w:rsid w:val="00517D6F"/>
    <w:rsid w:val="005642FB"/>
    <w:rsid w:val="005C6D53"/>
    <w:rsid w:val="005F3901"/>
    <w:rsid w:val="006C7619"/>
    <w:rsid w:val="007D5B93"/>
    <w:rsid w:val="00883156"/>
    <w:rsid w:val="00A90328"/>
    <w:rsid w:val="00B02EE6"/>
    <w:rsid w:val="00B10518"/>
    <w:rsid w:val="00B4434F"/>
    <w:rsid w:val="00BD2EF9"/>
    <w:rsid w:val="00CA2712"/>
    <w:rsid w:val="00CD7F8E"/>
    <w:rsid w:val="00DF0D01"/>
    <w:rsid w:val="00E717F4"/>
    <w:rsid w:val="00F2099D"/>
    <w:rsid w:val="00F30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FFC5104-A552-4D44-94C8-EC9384978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7F8E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0CD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30CDE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D7F8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642FB"/>
    <w:rPr>
      <w:rFonts w:ascii="Times New Roman" w:hAnsi="Times New Roman"/>
      <w:sz w:val="26"/>
    </w:rPr>
  </w:style>
  <w:style w:type="paragraph" w:styleId="a8">
    <w:name w:val="footer"/>
    <w:basedOn w:val="a"/>
    <w:link w:val="a9"/>
    <w:uiPriority w:val="99"/>
    <w:unhideWhenUsed/>
    <w:rsid w:val="005642F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642FB"/>
    <w:rPr>
      <w:rFonts w:ascii="Times New Roman" w:hAnsi="Times New Roman"/>
      <w:sz w:val="26"/>
    </w:rPr>
  </w:style>
  <w:style w:type="paragraph" w:customStyle="1" w:styleId="ConsNormal">
    <w:name w:val="ConsNormal"/>
    <w:rsid w:val="002251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4B5B7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8</cp:revision>
  <cp:lastPrinted>2021-04-13T02:39:00Z</cp:lastPrinted>
  <dcterms:created xsi:type="dcterms:W3CDTF">2021-04-12T08:50:00Z</dcterms:created>
  <dcterms:modified xsi:type="dcterms:W3CDTF">2021-04-13T02:39:00Z</dcterms:modified>
</cp:coreProperties>
</file>